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附件6.4评价人员及业主代表照片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-3947160</wp:posOffset>
                  </wp:positionV>
                  <wp:extent cx="5589905" cy="4191000"/>
                  <wp:effectExtent l="0" t="0" r="10795" b="0"/>
                  <wp:wrapTopAndBottom/>
                  <wp:docPr id="1" name="图片 1" descr="4a53e9ea6ca7121249aa9c8efa5b4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a53e9ea6ca7121249aa9c8efa5b4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419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图1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评价师现场照片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勘验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袁志琴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：项目组长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向荣鼎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右一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加油站员工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d661fa15-1cbc-4241-bd59-d09a7fc562d9"/>
  </w:docVars>
  <w:rsids>
    <w:rsidRoot w:val="37933DB0"/>
    <w:rsid w:val="1FB529C9"/>
    <w:rsid w:val="25317494"/>
    <w:rsid w:val="298B46A0"/>
    <w:rsid w:val="37933DB0"/>
    <w:rsid w:val="396A7926"/>
    <w:rsid w:val="39E00F6D"/>
    <w:rsid w:val="447C21D5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500" w:lineRule="atLeast"/>
    </w:pPr>
    <w:rPr>
      <w:snapToGrid w:val="0"/>
      <w:kern w:val="0"/>
      <w:sz w:val="24"/>
    </w:rPr>
  </w:style>
  <w:style w:type="paragraph" w:styleId="5">
    <w:name w:val="Body Text First Indent"/>
    <w:basedOn w:val="2"/>
    <w:next w:val="1"/>
    <w:qFormat/>
    <w:uiPriority w:val="0"/>
    <w:pPr>
      <w:ind w:firstLine="420"/>
    </w:pPr>
    <w:rPr>
      <w:szCs w:val="24"/>
    </w:rPr>
  </w:style>
  <w:style w:type="character" w:customStyle="1" w:styleId="8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9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  <w:style w:type="paragraph" w:customStyle="1" w:styleId="10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2024-06-12T08:45:00Z</dcterms:created>
  <dc:creator>范成烁</dc:creator>
  <cp:lastModifiedBy>范成烁</cp:lastModifiedBy>
  <dcterms:modified xsi:type="dcterms:W3CDTF">2024-06-12T08:45:41Z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8DE4328BD7AE44538E3AE1B7D26CFCAC</vt:lpwstr>
  </property>
</Properties>
</file>