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bidi w:val="0"/>
        <w:jc w:val="center"/>
        <w:rPr>
          <w:rFonts w:hint="default" w:ascii="Times New Roman" w:hAnsi="Times New Roman" w:cs="Times New Roman"/>
          <w:lang w:val="en-US" w:eastAsia="zh-CN"/>
        </w:rPr>
      </w:pPr>
      <w:bookmarkStart w:id="0" w:name="_Toc6371"/>
      <w:bookmarkStart w:id="1" w:name="_Toc31802"/>
      <w:bookmarkStart w:id="2" w:name="_Toc6876"/>
      <w:bookmarkStart w:id="3" w:name="_Toc31583"/>
      <w:bookmarkStart w:id="4" w:name="_Toc5312"/>
      <w:bookmarkStart w:id="5" w:name="_Toc18834"/>
      <w:bookmarkStart w:id="6" w:name="_Toc25807"/>
      <w:bookmarkStart w:id="7" w:name="_Toc2044"/>
      <w:bookmarkStart w:id="8" w:name="_Toc6154"/>
      <w:bookmarkStart w:id="9" w:name="_Toc2087"/>
      <w:bookmarkStart w:id="10" w:name="_Toc5593"/>
      <w:bookmarkStart w:id="11" w:name="_Toc15461"/>
      <w:bookmarkStart w:id="12" w:name="_Toc24652"/>
      <w:bookmarkStart w:id="13" w:name="_Toc11510"/>
      <w:bookmarkStart w:id="14" w:name="_Toc7582"/>
      <w:r>
        <w:rPr>
          <w:rFonts w:hint="default" w:ascii="Times New Roman" w:hAnsi="Times New Roman" w:cs="Times New Roman"/>
          <w:lang w:val="en-US" w:eastAsia="zh-CN"/>
        </w:rPr>
        <w:t>现场照片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tbl>
      <w:tblPr>
        <w:tblStyle w:val="13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01"/>
        <w:gridCol w:w="43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64" w:type="pct"/>
            <w:noWrap w:val="0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556510" cy="1918335"/>
                  <wp:effectExtent l="0" t="0" r="15240" b="5715"/>
                  <wp:docPr id="10" name="图片 1" descr="895988c7368936c6a35763f9c83a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895988c7368936c6a35763f9c83a90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510" cy="191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pct"/>
            <w:noWrap w:val="0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599690" cy="1950720"/>
                  <wp:effectExtent l="0" t="0" r="10160" b="11430"/>
                  <wp:docPr id="16" name="图片 2" descr="e6ef0c11aff5ba87ccd86e03451e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 descr="e6ef0c11aff5ba87ccd86e03451e56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69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464" w:type="pct"/>
            <w:noWrap w:val="0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eastAsia="zh-CN"/>
              </w:rPr>
              <w:t>图片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1加油站入口</w:t>
            </w:r>
          </w:p>
        </w:tc>
        <w:tc>
          <w:tcPr>
            <w:tcW w:w="2535" w:type="pct"/>
            <w:noWrap w:val="0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图片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2加油站出口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464" w:type="pct"/>
            <w:noWrap w:val="0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both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544445" cy="2884170"/>
                  <wp:effectExtent l="0" t="0" r="8255" b="11430"/>
                  <wp:docPr id="20" name="图片 3" descr="7ddcd274d62724efdbe8dee728042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3" descr="7ddcd274d62724efdbe8dee7280428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445" cy="288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pct"/>
            <w:noWrap w:val="0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844800" cy="2880360"/>
                  <wp:effectExtent l="0" t="0" r="12700" b="15240"/>
                  <wp:docPr id="18" name="图片 4" descr="969b34debf1452df21885eb36e5fb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4" descr="969b34debf1452df21885eb36e5fb9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288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464" w:type="pct"/>
            <w:noWrap w:val="0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图片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3加油站全景</w:t>
            </w:r>
          </w:p>
        </w:tc>
        <w:tc>
          <w:tcPr>
            <w:tcW w:w="2535" w:type="pct"/>
            <w:noWrap w:val="0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图片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4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汽油加油机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464" w:type="pct"/>
            <w:noWrap w:val="0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844800" cy="2630170"/>
                  <wp:effectExtent l="0" t="0" r="12700" b="17780"/>
                  <wp:docPr id="19" name="图片 5" descr="3056de189ff70b8509e2fdfbca5fb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5" descr="3056de189ff70b8509e2fdfbca5fb3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263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pct"/>
            <w:noWrap w:val="0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77795" cy="2634615"/>
                  <wp:effectExtent l="0" t="0" r="8255" b="13335"/>
                  <wp:docPr id="13" name="图片 6" descr="21b33615c9852e44df66321870183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6" descr="21b33615c9852e44df663218701839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795" cy="263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exact"/>
        </w:trPr>
        <w:tc>
          <w:tcPr>
            <w:tcW w:w="2464" w:type="pct"/>
            <w:noWrap w:val="0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图片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5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柴油加油机</w:t>
            </w:r>
          </w:p>
        </w:tc>
        <w:tc>
          <w:tcPr>
            <w:tcW w:w="2535" w:type="pct"/>
            <w:noWrap w:val="0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图片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6</w:t>
            </w:r>
            <w:r>
              <w:rPr>
                <w:rFonts w:hint="default" w:ascii="Times New Roman" w:hAnsi="Times New Roman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加油机内部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6" w:hRule="exact"/>
        </w:trPr>
        <w:tc>
          <w:tcPr>
            <w:tcW w:w="2464" w:type="pct"/>
            <w:noWrap w:val="0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44800" cy="2319020"/>
                  <wp:effectExtent l="0" t="0" r="12700" b="5080"/>
                  <wp:docPr id="12" name="图片 7" descr="c36725520eb0384e72709e503681e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7" descr="c36725520eb0384e72709e503681e2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231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pct"/>
            <w:noWrap w:val="0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3007360" cy="2306955"/>
                  <wp:effectExtent l="0" t="0" r="2540" b="17145"/>
                  <wp:docPr id="15" name="图片 8" descr="dbb2703adb86fb655d995feafc961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8" descr="dbb2703adb86fb655d995feafc961b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360" cy="230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exact"/>
        </w:trPr>
        <w:tc>
          <w:tcPr>
            <w:tcW w:w="2464" w:type="pct"/>
            <w:noWrap w:val="0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图片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7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油罐区</w:t>
            </w:r>
          </w:p>
        </w:tc>
        <w:tc>
          <w:tcPr>
            <w:tcW w:w="2535" w:type="pct"/>
            <w:noWrap w:val="0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图片8汽油油罐操作井1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8" w:hRule="exact"/>
        </w:trPr>
        <w:tc>
          <w:tcPr>
            <w:tcW w:w="2464" w:type="pct"/>
            <w:noWrap w:val="0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771775" cy="2251075"/>
                  <wp:effectExtent l="0" t="0" r="9525" b="15875"/>
                  <wp:docPr id="14" name="图片 9" descr="e934a3b2bca457118e5c91737aa4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9" descr="e934a3b2bca457118e5c91737aa417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225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pct"/>
            <w:noWrap w:val="0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vertAlign w:val="baseline"/>
                <w:lang w:val="zh-CN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926080" cy="2497455"/>
                  <wp:effectExtent l="0" t="0" r="7620" b="17145"/>
                  <wp:docPr id="17" name="图片 10" descr="51a162ef5045b6855fe4a21134494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0" descr="51a162ef5045b6855fe4a211344944a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49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exact"/>
        </w:trPr>
        <w:tc>
          <w:tcPr>
            <w:tcW w:w="2464" w:type="pct"/>
            <w:noWrap w:val="0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图片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9汽油油罐操作井2</w:t>
            </w:r>
          </w:p>
        </w:tc>
        <w:tc>
          <w:tcPr>
            <w:tcW w:w="2535" w:type="pct"/>
            <w:noWrap w:val="0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图片</w:t>
            </w:r>
            <w:r>
              <w:rPr>
                <w:rFonts w:hint="eastAsia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10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柴油罐操作井1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9" w:hRule="atLeast"/>
        </w:trPr>
        <w:tc>
          <w:tcPr>
            <w:tcW w:w="2464" w:type="pct"/>
            <w:noWrap w:val="0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924810" cy="2479675"/>
                  <wp:effectExtent l="0" t="0" r="8890" b="15875"/>
                  <wp:docPr id="11" name="图片 11" descr="22f143075817d1c75eb5ee4d9eabb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22f143075817d1c75eb5ee4d9eabb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810" cy="247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pct"/>
            <w:noWrap w:val="0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771140" cy="2406015"/>
                  <wp:effectExtent l="0" t="0" r="10160" b="13335"/>
                  <wp:docPr id="1" name="图片 12" descr="1686492853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2" descr="168649285357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b="4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140" cy="240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464" w:type="pct"/>
            <w:noWrap w:val="0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图片</w:t>
            </w:r>
            <w:r>
              <w:rPr>
                <w:rFonts w:hint="eastAsia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11卸油口</w:t>
            </w:r>
          </w:p>
        </w:tc>
        <w:tc>
          <w:tcPr>
            <w:tcW w:w="2535" w:type="pct"/>
            <w:noWrap w:val="0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图片</w:t>
            </w:r>
            <w:r>
              <w:rPr>
                <w:rFonts w:hint="eastAsia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12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人体静电释放桩</w:t>
            </w:r>
          </w:p>
        </w:tc>
      </w:tr>
    </w:tbl>
    <w:p>
      <w:bookmarkStart w:id="15" w:name="_GoBack"/>
      <w:bookmarkEnd w:id="15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djNTc2ZTgxZjc2ZDY2MTEyYzZjY2Q2NTg5ZmE1ODYifQ=="/>
  </w:docVars>
  <w:rsids>
    <w:rsidRoot w:val="00000000"/>
    <w:rsid w:val="00906A00"/>
    <w:rsid w:val="053E1DD4"/>
    <w:rsid w:val="096F4497"/>
    <w:rsid w:val="0DB208A5"/>
    <w:rsid w:val="1F325E38"/>
    <w:rsid w:val="7AD23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line="360" w:lineRule="auto"/>
      <w:ind w:firstLine="0" w:firstLineChars="0"/>
      <w:jc w:val="center"/>
      <w:outlineLvl w:val="0"/>
    </w:pPr>
    <w:rPr>
      <w:rFonts w:ascii="Times New Roman" w:hAnsi="Times New Roman" w:eastAsia="黑体"/>
      <w:b/>
      <w:bCs/>
      <w:kern w:val="44"/>
      <w:sz w:val="32"/>
      <w:szCs w:val="44"/>
    </w:rPr>
  </w:style>
  <w:style w:type="paragraph" w:styleId="5">
    <w:name w:val="heading 2"/>
    <w:basedOn w:val="1"/>
    <w:next w:val="1"/>
    <w:qFormat/>
    <w:uiPriority w:val="0"/>
    <w:pPr>
      <w:autoSpaceDE w:val="0"/>
      <w:autoSpaceDN w:val="0"/>
      <w:spacing w:before="260" w:after="260" w:line="500" w:lineRule="exact"/>
      <w:textAlignment w:val="baseline"/>
      <w:outlineLvl w:val="1"/>
    </w:pPr>
    <w:rPr>
      <w:rFonts w:cs="宋体"/>
      <w:b/>
      <w:bCs/>
      <w:kern w:val="0"/>
      <w:sz w:val="28"/>
      <w:szCs w:val="28"/>
      <w:u w:val="none" w:color="000000"/>
    </w:rPr>
  </w:style>
  <w:style w:type="character" w:default="1" w:styleId="14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basedOn w:val="3"/>
    <w:next w:val="1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paragraph" w:customStyle="1" w:styleId="3">
    <w:name w:val="纯文本1"/>
    <w:qFormat/>
    <w:uiPriority w:val="0"/>
    <w:pPr>
      <w:widowControl w:val="0"/>
      <w:adjustRightInd w:val="0"/>
      <w:spacing w:line="300" w:lineRule="auto"/>
      <w:jc w:val="both"/>
      <w:textAlignment w:val="baseline"/>
    </w:pPr>
    <w:rPr>
      <w:rFonts w:ascii="宋体" w:hAnsi="Courier New" w:eastAsia="宋体" w:cs="Times New Roman"/>
      <w:kern w:val="2"/>
      <w:sz w:val="21"/>
      <w:lang w:val="en-US" w:eastAsia="zh-CN" w:bidi="ar-SA"/>
    </w:rPr>
  </w:style>
  <w:style w:type="paragraph" w:styleId="6">
    <w:name w:val="Body Text"/>
    <w:basedOn w:val="1"/>
    <w:qFormat/>
    <w:uiPriority w:val="0"/>
    <w:pPr>
      <w:widowControl/>
      <w:spacing w:after="120" w:line="357" w:lineRule="atLeast"/>
      <w:textAlignment w:val="baseline"/>
    </w:pPr>
    <w:rPr>
      <w:rFonts w:ascii="宋体" w:hAnsi="宋体" w:cs="宋体"/>
      <w:color w:val="000000"/>
      <w:kern w:val="0"/>
      <w:szCs w:val="20"/>
      <w:u w:color="000000"/>
    </w:rPr>
  </w:style>
  <w:style w:type="paragraph" w:styleId="7">
    <w:name w:val="Body Text Indent"/>
    <w:basedOn w:val="1"/>
    <w:qFormat/>
    <w:uiPriority w:val="0"/>
    <w:pPr>
      <w:widowControl/>
      <w:suppressAutoHyphens/>
      <w:adjustRightInd w:val="0"/>
      <w:snapToGrid w:val="0"/>
      <w:spacing w:line="500" w:lineRule="atLeast"/>
      <w:ind w:firstLine="200" w:firstLineChars="200"/>
    </w:pPr>
    <w:rPr>
      <w:snapToGrid w:val="0"/>
      <w:kern w:val="0"/>
      <w:sz w:val="24"/>
    </w:rPr>
  </w:style>
  <w:style w:type="paragraph" w:styleId="8">
    <w:name w:val="footer"/>
    <w:basedOn w:val="1"/>
    <w:next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 w:eastAsia="zh-CN"/>
    </w:rPr>
  </w:style>
  <w:style w:type="paragraph" w:styleId="9">
    <w:name w:val="index 1"/>
    <w:basedOn w:val="1"/>
    <w:next w:val="1"/>
    <w:qFormat/>
    <w:uiPriority w:val="0"/>
    <w:rPr>
      <w:b/>
      <w:color w:val="FF0000"/>
      <w:spacing w:val="8"/>
      <w:kern w:val="21"/>
      <w:szCs w:val="20"/>
    </w:rPr>
  </w:style>
  <w:style w:type="paragraph" w:styleId="10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zh-CN" w:eastAsia="zh-CN"/>
    </w:rPr>
  </w:style>
  <w:style w:type="paragraph" w:styleId="11">
    <w:name w:val="Body Text First Indent"/>
    <w:basedOn w:val="1"/>
    <w:next w:val="1"/>
    <w:qFormat/>
    <w:uiPriority w:val="0"/>
    <w:pPr>
      <w:widowControl w:val="0"/>
      <w:spacing w:line="240" w:lineRule="auto"/>
      <w:ind w:firstLine="420"/>
      <w:textAlignment w:val="auto"/>
    </w:pPr>
    <w:rPr>
      <w:rFonts w:ascii="Times New Roman" w:hAnsi="Times New Roman" w:cs="Times New Roman"/>
      <w:color w:val="auto"/>
      <w:kern w:val="2"/>
      <w:szCs w:val="24"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83</Words>
  <Characters>98</Characters>
  <Lines>0</Lines>
  <Paragraphs>0</Paragraphs>
  <TotalTime>1</TotalTime>
  <ScaleCrop>false</ScaleCrop>
  <LinksUpToDate>false</LinksUpToDate>
  <CharactersWithSpaces>101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2022-07-22T02:41:00Z</dcterms:created>
  <dc:creator>Administrator</dc:creator>
  <cp:lastModifiedBy>Administrator</cp:lastModifiedBy>
  <dcterms:modified xsi:type="dcterms:W3CDTF">2023-06-21T08:17:17Z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  <property fmtid="{D5CDD505-2E9C-101B-9397-08002B2CF9AE}" pid="3" name="ICV">
    <vt:lpwstr>AD85A5C7F61E403B91AB494ABCB4146C</vt:lpwstr>
  </property>
</Properties>
</file>