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bookmarkStart w:id="0" w:name="_Toc66351140"/>
      <w:bookmarkStart w:id="1" w:name="_Toc66350812"/>
      <w:bookmarkStart w:id="2" w:name="_Toc127048722"/>
      <w:bookmarkStart w:id="3" w:name="_Toc17358"/>
      <w:r>
        <w:rPr>
          <w:rFonts w:hint="eastAsia" w:ascii="Times New Roman" w:hAnsi="Times New Roman"/>
        </w:rPr>
        <w:t>F1</w:t>
      </w:r>
      <w:r>
        <w:rPr>
          <w:rFonts w:hint="eastAsia"/>
        </w:rPr>
        <w:t>.</w:t>
      </w:r>
      <w:r>
        <w:rPr>
          <w:rFonts w:hint="eastAsia" w:ascii="Times New Roman" w:hAnsi="Times New Roman"/>
        </w:rPr>
        <w:t>1</w:t>
      </w:r>
      <w:r>
        <w:rPr>
          <w:rFonts w:hint="eastAsia"/>
        </w:rPr>
        <w:t>区域位置图</w:t>
      </w:r>
      <w:bookmarkEnd w:id="0"/>
      <w:bookmarkEnd w:id="1"/>
      <w:bookmarkEnd w:id="2"/>
    </w:p>
    <w:p>
      <w:pPr>
        <w:jc w:val="center"/>
        <w:rPr>
          <w:rFonts w:hint="eastAsia" w:hAnsi="宋体"/>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-321310</wp:posOffset>
                </wp:positionH>
                <wp:positionV relativeFrom="paragraph">
                  <wp:posOffset>1806575</wp:posOffset>
                </wp:positionV>
                <wp:extent cx="949960" cy="340360"/>
                <wp:effectExtent l="4445" t="4445" r="188595" b="150495"/>
                <wp:wrapNone/>
                <wp:docPr id="13" name="圆角矩形标注 13"/>
                <wp:cNvGraphicFramePr/>
                <a:graphic xmlns:a="http://schemas.openxmlformats.org/drawingml/2006/main">
                  <a:graphicData uri="http://schemas.microsoft.com/office/word/2010/wordprocessingShape">
                    <wps:wsp>
                      <wps:cNvSpPr/>
                      <wps:spPr>
                        <a:xfrm>
                          <a:off x="0" y="0"/>
                          <a:ext cx="949960" cy="340360"/>
                        </a:xfrm>
                        <a:prstGeom prst="wedgeRoundRectCallout">
                          <a:avLst>
                            <a:gd name="adj1" fmla="val 65042"/>
                            <a:gd name="adj2" fmla="val 86569"/>
                            <a:gd name="adj3" fmla="val 1666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项目所在地</w:t>
                            </w:r>
                          </w:p>
                        </w:txbxContent>
                      </wps:txbx>
                      <wps:bodyPr upright="1"/>
                    </wps:wsp>
                  </a:graphicData>
                </a:graphic>
              </wp:anchor>
            </w:drawing>
          </mc:Choice>
          <mc:Fallback>
            <w:pict>
              <v:shape id="_x0000_s1026" o:spid="_x0000_s1026" o:spt="62" type="#_x0000_t62" style="position:absolute;left:0pt;margin-left:-25.3pt;margin-top:142.25pt;height:26.8pt;width:74.8pt;z-index:251661312;mso-width-relative:page;mso-height-relative:page;" fillcolor="#FFFFFF" filled="t" stroked="t" coordsize="21600,21600" o:gfxdata="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C4MhNoAAAAKAQAA&#10;DwAAAAAAAAABACAAAAAiAAAAZHJzL2Rvd25yZXYueG1sUEsBAhQAFAAAAAgAh07iQHs7kLlQAgAA&#10;vAQAAA4AAAAAAAAAAQAgAAAAKQEAAGRycy9lMm9Eb2MueG1sUEsFBgAAAAAGAAYAWQEAAOsFAAAA&#10;AA==&#10;" adj="24849,29499">
                <v:path/>
                <v:fill on="t" focussize="0,0"/>
                <v:stroke/>
                <v:imagedata o:title=""/>
                <o:lock v:ext="edit"/>
                <o:callout minusx="t" minusy="t"/>
                <v:textbox>
                  <w:txbxContent>
                    <w:p>
                      <w:r>
                        <w:rPr>
                          <w:rFonts w:hint="eastAsia"/>
                        </w:rPr>
                        <w:t>项目所在地</w:t>
                      </w:r>
                    </w:p>
                  </w:txbxContent>
                </v:textbox>
              </v:shape>
            </w:pict>
          </mc:Fallback>
        </mc:AlternateContent>
      </w:r>
      <w:r>
        <w:rPr>
          <w:color w:val="auto"/>
        </w:rPr>
        <w:drawing>
          <wp:inline distT="0" distB="0" distL="114300" distR="114300">
            <wp:extent cx="5763895" cy="3101340"/>
            <wp:effectExtent l="0" t="0" r="8255"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5763895" cy="3101340"/>
                    </a:xfrm>
                    <a:prstGeom prst="rect">
                      <a:avLst/>
                    </a:prstGeom>
                    <a:noFill/>
                    <a:ln>
                      <a:noFill/>
                    </a:ln>
                  </pic:spPr>
                </pic:pic>
              </a:graphicData>
            </a:graphic>
          </wp:inline>
        </w:drawing>
      </w:r>
    </w:p>
    <w:p>
      <w:pPr>
        <w:spacing w:line="360" w:lineRule="auto"/>
        <w:jc w:val="center"/>
        <w:rPr>
          <w:rFonts w:hint="eastAsia" w:ascii="宋体" w:hAnsi="宋体"/>
          <w:b/>
          <w:bCs/>
          <w:color w:val="auto"/>
          <w:sz w:val="24"/>
          <w:szCs w:val="24"/>
        </w:rPr>
      </w:pPr>
      <w:r>
        <w:rPr>
          <w:rFonts w:hint="eastAsia" w:ascii="宋体" w:hAnsi="宋体"/>
          <w:b/>
          <w:bCs/>
          <w:color w:val="auto"/>
          <w:sz w:val="24"/>
          <w:szCs w:val="24"/>
        </w:rPr>
        <w:t>图</w:t>
      </w:r>
      <w:r>
        <w:rPr>
          <w:rFonts w:hint="eastAsia"/>
          <w:b/>
          <w:bCs/>
          <w:color w:val="auto"/>
          <w:sz w:val="24"/>
          <w:szCs w:val="24"/>
        </w:rPr>
        <w:t>F1</w:t>
      </w:r>
      <w:r>
        <w:rPr>
          <w:rFonts w:hint="eastAsia" w:ascii="宋体" w:hAnsi="宋体"/>
          <w:b/>
          <w:bCs/>
          <w:color w:val="auto"/>
          <w:sz w:val="24"/>
          <w:szCs w:val="24"/>
        </w:rPr>
        <w:t>-</w:t>
      </w:r>
      <w:r>
        <w:rPr>
          <w:rFonts w:hint="eastAsia"/>
          <w:b/>
          <w:bCs/>
          <w:color w:val="auto"/>
          <w:sz w:val="24"/>
          <w:szCs w:val="24"/>
        </w:rPr>
        <w:t>1</w:t>
      </w:r>
      <w:r>
        <w:rPr>
          <w:rFonts w:hint="eastAsia" w:ascii="宋体" w:hAnsi="宋体"/>
          <w:b/>
          <w:bCs/>
          <w:color w:val="auto"/>
          <w:sz w:val="24"/>
          <w:szCs w:val="24"/>
        </w:rPr>
        <w:t>建设单位区域位置图</w:t>
      </w:r>
    </w:p>
    <w:p>
      <w:pPr>
        <w:jc w:val="center"/>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628650</wp:posOffset>
                </wp:positionH>
                <wp:positionV relativeFrom="paragraph">
                  <wp:posOffset>23495</wp:posOffset>
                </wp:positionV>
                <wp:extent cx="861695" cy="405130"/>
                <wp:effectExtent l="4445" t="4445" r="1819910" b="1381125"/>
                <wp:wrapNone/>
                <wp:docPr id="15" name="圆角矩形标注 15"/>
                <wp:cNvGraphicFramePr/>
                <a:graphic xmlns:a="http://schemas.openxmlformats.org/drawingml/2006/main">
                  <a:graphicData uri="http://schemas.microsoft.com/office/word/2010/wordprocessingShape">
                    <wps:wsp>
                      <wps:cNvSpPr/>
                      <wps:spPr>
                        <a:xfrm>
                          <a:off x="0" y="0"/>
                          <a:ext cx="861695" cy="405130"/>
                        </a:xfrm>
                        <a:prstGeom prst="wedgeRoundRectCallout">
                          <a:avLst>
                            <a:gd name="adj1" fmla="val 254421"/>
                            <a:gd name="adj2" fmla="val 378213"/>
                            <a:gd name="adj3" fmla="val 16667"/>
                          </a:avLst>
                        </a:prstGeom>
                        <a:solidFill>
                          <a:srgbClr val="FFFFFF"/>
                        </a:solidFill>
                        <a:ln w="9525" cap="flat" cmpd="sng">
                          <a:solidFill>
                            <a:srgbClr val="000000"/>
                          </a:solidFill>
                          <a:prstDash val="solid"/>
                          <a:miter/>
                          <a:headEnd type="none" w="med" len="med"/>
                          <a:tailEnd type="none" w="med" len="med"/>
                        </a:ln>
                        <a:effectLst>
                          <a:outerShdw dist="28398" dir="3806096" algn="ctr" rotWithShape="0">
                            <a:srgbClr val="1F4D78">
                              <a:alpha val="50000"/>
                            </a:srgbClr>
                          </a:outerShdw>
                        </a:effectLst>
                      </wps:spPr>
                      <wps:txbx>
                        <w:txbxContent>
                          <w:p>
                            <w:r>
                              <w:t>项目位置</w:t>
                            </w:r>
                          </w:p>
                        </w:txbxContent>
                      </wps:txbx>
                      <wps:bodyPr upright="1"/>
                    </wps:wsp>
                  </a:graphicData>
                </a:graphic>
              </wp:anchor>
            </w:drawing>
          </mc:Choice>
          <mc:Fallback>
            <w:pict>
              <v:shape id="_x0000_s1026" o:spid="_x0000_s1026" o:spt="62" type="#_x0000_t62" style="position:absolute;left:0pt;margin-left:49.5pt;margin-top:1.85pt;height:31.9pt;width:67.85pt;z-index:251660288;mso-width-relative:page;mso-height-relative:page;" fillcolor="#FFFFFF" filled="t" stroked="t" coordsize="21600,21600" o:gfxdata="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enpLT9kAAAAHAQAADwAAAAAAAAABACAAAAAiAAAAZHJzL2Rvd25yZXYueG1sUEsB&#10;AhQAFAAAAAgAh07iQL8JUBGfAgAAZQUAAA4AAAAAAAAAAQAgAAAAKAEAAGRycy9lMm9Eb2MueG1s&#10;UEsFBgAAAAAGAAYAWQEAADkGAAAAAA==&#10;" adj="65755,92494">
                <v:path/>
                <v:fill on="t" focussize="0,0"/>
                <v:stroke/>
                <v:imagedata o:title=""/>
                <o:lock v:ext="edit"/>
                <v:shadow on="t" type="perspective" color="#1F4D78" opacity="32768f" offset="1pt,2pt" offset2="-1pt,-2pt"/>
                <v:textbox>
                  <w:txbxContent>
                    <w:p>
                      <w:r>
                        <w:t>项目位置</w:t>
                      </w:r>
                    </w:p>
                  </w:txbxContent>
                </v:textbox>
              </v:shape>
            </w:pict>
          </mc:Fallback>
        </mc:AlternateContent>
      </w:r>
      <w:r>
        <w:rPr>
          <w:color w:val="auto"/>
        </w:rPr>
        <w:t xml:space="preserve"> </w:t>
      </w:r>
      <w:r>
        <w:rPr>
          <w:color w:val="auto"/>
        </w:rPr>
        <w:drawing>
          <wp:inline distT="0" distB="0" distL="114300" distR="114300">
            <wp:extent cx="5762625" cy="3495675"/>
            <wp:effectExtent l="0" t="0" r="952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5762625" cy="3495675"/>
                    </a:xfrm>
                    <a:prstGeom prst="rect">
                      <a:avLst/>
                    </a:prstGeom>
                    <a:noFill/>
                    <a:ln>
                      <a:noFill/>
                    </a:ln>
                  </pic:spPr>
                </pic:pic>
              </a:graphicData>
            </a:graphic>
          </wp:inline>
        </w:drawing>
      </w:r>
    </w:p>
    <w:p>
      <w:pPr>
        <w:spacing w:line="360" w:lineRule="auto"/>
        <w:jc w:val="center"/>
        <w:rPr>
          <w:rFonts w:ascii="宋体" w:hAnsi="宋体"/>
          <w:b/>
          <w:bCs/>
          <w:color w:val="auto"/>
          <w:szCs w:val="21"/>
        </w:rPr>
        <w:sectPr>
          <w:footerReference r:id="rId3" w:type="default"/>
          <w:pgSz w:w="11907" w:h="16840"/>
          <w:pgMar w:top="1701" w:right="1418" w:bottom="1701" w:left="1418" w:header="1134" w:footer="1134" w:gutter="0"/>
          <w:cols w:space="720" w:num="1"/>
        </w:sectPr>
      </w:pPr>
      <w:r>
        <w:rPr>
          <w:rFonts w:hint="eastAsia" w:ascii="宋体" w:hAnsi="宋体"/>
          <w:b/>
          <w:bCs/>
          <w:color w:val="auto"/>
          <w:sz w:val="24"/>
          <w:szCs w:val="24"/>
        </w:rPr>
        <w:t>图</w:t>
      </w:r>
      <w:r>
        <w:rPr>
          <w:rFonts w:hint="eastAsia"/>
          <w:b/>
          <w:bCs/>
          <w:color w:val="auto"/>
          <w:sz w:val="24"/>
          <w:szCs w:val="24"/>
        </w:rPr>
        <w:t>F1</w:t>
      </w:r>
      <w:r>
        <w:rPr>
          <w:rFonts w:hint="eastAsia" w:ascii="宋体" w:hAnsi="宋体"/>
          <w:b/>
          <w:bCs/>
          <w:color w:val="auto"/>
          <w:sz w:val="24"/>
          <w:szCs w:val="24"/>
        </w:rPr>
        <w:t>-</w:t>
      </w:r>
      <w:r>
        <w:rPr>
          <w:b/>
          <w:bCs/>
          <w:color w:val="auto"/>
          <w:sz w:val="24"/>
          <w:szCs w:val="24"/>
        </w:rPr>
        <w:t>2</w:t>
      </w:r>
      <w:r>
        <w:rPr>
          <w:rFonts w:hint="eastAsia" w:ascii="宋体" w:hAnsi="宋体"/>
          <w:b/>
          <w:bCs/>
          <w:color w:val="auto"/>
          <w:sz w:val="24"/>
          <w:szCs w:val="24"/>
        </w:rPr>
        <w:t>项目在生产区位置图</w:t>
      </w:r>
      <w:bookmarkStart w:id="4" w:name="_Toc66351141"/>
      <w:bookmarkStart w:id="5" w:name="_Toc66350813"/>
    </w:p>
    <w:p>
      <w:pPr>
        <w:pStyle w:val="4"/>
        <w:rPr>
          <w:rFonts w:hint="eastAsia"/>
        </w:rPr>
      </w:pPr>
      <w:bookmarkStart w:id="6" w:name="_Toc127048723"/>
      <w:r>
        <w:rPr>
          <w:rFonts w:hint="eastAsia" w:ascii="Times New Roman" w:hAnsi="Times New Roman"/>
        </w:rPr>
        <w:t>F1</w:t>
      </w:r>
      <w:r>
        <w:rPr>
          <w:rFonts w:hint="eastAsia"/>
        </w:rPr>
        <w:t>.</w:t>
      </w:r>
      <w:r>
        <w:rPr>
          <w:rFonts w:hint="eastAsia" w:ascii="Times New Roman" w:hAnsi="Times New Roman"/>
        </w:rPr>
        <w:t>2</w:t>
      </w:r>
      <w:r>
        <w:rPr>
          <w:rFonts w:hint="eastAsia"/>
        </w:rPr>
        <w:t>总平面布置图</w:t>
      </w:r>
      <w:bookmarkEnd w:id="3"/>
      <w:bookmarkEnd w:id="4"/>
      <w:bookmarkEnd w:id="5"/>
      <w:bookmarkEnd w:id="6"/>
    </w:p>
    <w:p>
      <w:pPr>
        <w:jc w:val="center"/>
        <w:rPr>
          <w:rFonts w:hint="eastAsia"/>
          <w:color w:val="auto"/>
        </w:rPr>
      </w:pPr>
      <w:r>
        <w:rPr>
          <w:color w:val="auto"/>
        </w:rPr>
        <w:drawing>
          <wp:inline distT="0" distB="0" distL="114300" distR="114300">
            <wp:extent cx="9010015" cy="4675505"/>
            <wp:effectExtent l="0" t="0" r="635"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9010015" cy="4675505"/>
                    </a:xfrm>
                    <a:prstGeom prst="rect">
                      <a:avLst/>
                    </a:prstGeom>
                    <a:noFill/>
                    <a:ln>
                      <a:noFill/>
                    </a:ln>
                  </pic:spPr>
                </pic:pic>
              </a:graphicData>
            </a:graphic>
          </wp:inline>
        </w:drawing>
      </w:r>
    </w:p>
    <w:p>
      <w:pPr>
        <w:spacing w:line="360" w:lineRule="auto"/>
        <w:jc w:val="center"/>
        <w:rPr>
          <w:rFonts w:ascii="宋体" w:hAnsi="宋体"/>
          <w:b/>
          <w:bCs/>
          <w:color w:val="auto"/>
          <w:szCs w:val="21"/>
        </w:rPr>
        <w:sectPr>
          <w:headerReference r:id="rId4" w:type="default"/>
          <w:footerReference r:id="rId5" w:type="default"/>
          <w:pgSz w:w="16840" w:h="11907" w:orient="landscape"/>
          <w:pgMar w:top="1418" w:right="1701" w:bottom="1418" w:left="1701" w:header="1134" w:footer="1134" w:gutter="0"/>
          <w:cols w:space="720" w:num="1"/>
          <w:docGrid w:linePitch="286" w:charSpace="0"/>
        </w:sectPr>
      </w:pPr>
      <w:r>
        <w:rPr>
          <w:rFonts w:hint="eastAsia" w:ascii="宋体" w:hAnsi="宋体"/>
          <w:b/>
          <w:bCs/>
          <w:color w:val="auto"/>
          <w:sz w:val="24"/>
          <w:szCs w:val="24"/>
        </w:rPr>
        <w:t>图</w:t>
      </w:r>
      <w:r>
        <w:rPr>
          <w:rFonts w:hint="eastAsia"/>
          <w:b/>
          <w:bCs/>
          <w:color w:val="auto"/>
          <w:sz w:val="24"/>
          <w:szCs w:val="24"/>
        </w:rPr>
        <w:t>F1</w:t>
      </w:r>
      <w:r>
        <w:rPr>
          <w:rFonts w:hint="eastAsia" w:ascii="宋体" w:hAnsi="宋体"/>
          <w:b/>
          <w:bCs/>
          <w:color w:val="auto"/>
          <w:sz w:val="24"/>
          <w:szCs w:val="24"/>
        </w:rPr>
        <w:t>-</w:t>
      </w:r>
      <w:r>
        <w:rPr>
          <w:b/>
          <w:bCs/>
          <w:color w:val="auto"/>
          <w:sz w:val="24"/>
          <w:szCs w:val="24"/>
        </w:rPr>
        <w:t>3</w:t>
      </w:r>
      <w:r>
        <w:rPr>
          <w:rFonts w:hint="eastAsia" w:ascii="宋体" w:hAnsi="宋体"/>
          <w:b/>
          <w:bCs/>
          <w:color w:val="auto"/>
          <w:sz w:val="24"/>
          <w:szCs w:val="24"/>
        </w:rPr>
        <w:t>总平面布置图</w:t>
      </w:r>
    </w:p>
    <w:p>
      <w:pPr>
        <w:pStyle w:val="4"/>
        <w:rPr>
          <w:rFonts w:hint="eastAsia"/>
        </w:rPr>
      </w:pPr>
      <w:bookmarkStart w:id="7" w:name="_Toc9408"/>
      <w:bookmarkStart w:id="8" w:name="_Toc66351142"/>
      <w:bookmarkStart w:id="9" w:name="_Toc127048724"/>
      <w:bookmarkStart w:id="10" w:name="_Toc66350814"/>
      <w:r>
        <w:rPr>
          <w:rFonts w:hint="eastAsia" w:ascii="Times New Roman" w:hAnsi="Times New Roman"/>
        </w:rPr>
        <w:t>F1</w:t>
      </w:r>
      <w:r>
        <w:rPr>
          <w:rFonts w:hint="eastAsia"/>
        </w:rPr>
        <w:t>.</w:t>
      </w:r>
      <w:r>
        <w:rPr>
          <w:rFonts w:hint="eastAsia" w:ascii="Times New Roman" w:hAnsi="Times New Roman"/>
        </w:rPr>
        <w:t>3</w:t>
      </w:r>
      <w:r>
        <w:rPr>
          <w:rFonts w:hint="eastAsia"/>
        </w:rPr>
        <w:t>现场图片</w:t>
      </w:r>
      <w:bookmarkEnd w:id="7"/>
      <w:bookmarkEnd w:id="8"/>
      <w:bookmarkEnd w:id="9"/>
      <w:bookmarkEnd w:id="10"/>
    </w:p>
    <w:p>
      <w:pPr>
        <w:spacing w:line="240" w:lineRule="auto"/>
        <w:jc w:val="center"/>
        <w:rPr>
          <w:color w:val="auto"/>
        </w:rPr>
      </w:pPr>
      <w:r>
        <w:rPr>
          <w:color w:val="auto"/>
        </w:rPr>
        <w:t xml:space="preserve">   </w:t>
      </w:r>
      <w:r>
        <w:rPr>
          <w:color w:val="auto"/>
        </w:rPr>
        <w:drawing>
          <wp:inline distT="0" distB="0" distL="114300" distR="114300">
            <wp:extent cx="5297170" cy="3677285"/>
            <wp:effectExtent l="0" t="0" r="17780" b="18415"/>
            <wp:docPr id="19" name="图片 4" descr="微信图片_2022110520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微信图片_20221105203148"/>
                    <pic:cNvPicPr>
                      <a:picLocks noChangeAspect="1"/>
                    </pic:cNvPicPr>
                  </pic:nvPicPr>
                  <pic:blipFill>
                    <a:blip r:embed="rId12"/>
                    <a:stretch>
                      <a:fillRect/>
                    </a:stretch>
                  </pic:blipFill>
                  <pic:spPr>
                    <a:xfrm>
                      <a:off x="0" y="0"/>
                      <a:ext cx="5297170" cy="3677285"/>
                    </a:xfrm>
                    <a:prstGeom prst="rect">
                      <a:avLst/>
                    </a:prstGeom>
                    <a:noFill/>
                    <a:ln>
                      <a:noFill/>
                    </a:ln>
                  </pic:spPr>
                </pic:pic>
              </a:graphicData>
            </a:graphic>
          </wp:inline>
        </w:drawing>
      </w:r>
    </w:p>
    <w:p>
      <w:pPr>
        <w:spacing w:line="360" w:lineRule="auto"/>
        <w:jc w:val="center"/>
        <w:rPr>
          <w:rFonts w:ascii="宋体" w:hAnsi="宋体"/>
          <w:b/>
          <w:bCs/>
          <w:color w:val="auto"/>
          <w:szCs w:val="21"/>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4</w:t>
      </w:r>
      <w:r>
        <w:rPr>
          <w:rFonts w:ascii="宋体" w:hAnsi="宋体"/>
          <w:b/>
          <w:bCs/>
          <w:color w:val="auto"/>
          <w:sz w:val="24"/>
          <w:szCs w:val="24"/>
        </w:rPr>
        <w:t xml:space="preserve"> </w:t>
      </w:r>
      <w:r>
        <w:rPr>
          <w:rFonts w:hint="eastAsia" w:ascii="宋体" w:hAnsi="宋体"/>
          <w:b/>
          <w:bCs/>
          <w:color w:val="auto"/>
          <w:sz w:val="24"/>
          <w:szCs w:val="24"/>
        </w:rPr>
        <w:t>项目西南</w:t>
      </w:r>
      <w:r>
        <w:rPr>
          <w:rFonts w:hint="eastAsia" w:ascii="宋体" w:hAnsi="宋体"/>
          <w:b/>
          <w:bCs/>
          <w:color w:val="auto"/>
          <w:sz w:val="24"/>
          <w:szCs w:val="24"/>
          <w:lang w:val="en-US" w:eastAsia="zh-CN"/>
        </w:rPr>
        <w:t>边</w:t>
      </w:r>
      <w:r>
        <w:rPr>
          <w:rFonts w:hint="eastAsia" w:ascii="宋体" w:hAnsi="宋体"/>
          <w:b/>
          <w:bCs/>
          <w:color w:val="auto"/>
          <w:sz w:val="24"/>
          <w:szCs w:val="24"/>
        </w:rPr>
        <w:t>现场情况</w:t>
      </w:r>
    </w:p>
    <w:p>
      <w:pPr>
        <w:jc w:val="center"/>
        <w:rPr>
          <w:color w:val="auto"/>
          <w:sz w:val="24"/>
          <w:szCs w:val="22"/>
        </w:rPr>
      </w:pPr>
      <w:r>
        <w:rPr>
          <w:color w:val="auto"/>
          <w:sz w:val="24"/>
          <w:szCs w:val="22"/>
        </w:rPr>
        <w:drawing>
          <wp:inline distT="0" distB="0" distL="114300" distR="114300">
            <wp:extent cx="4810125" cy="3596640"/>
            <wp:effectExtent l="0" t="0" r="9525" b="3810"/>
            <wp:docPr id="20" name="图片 5" descr="微信图片_2022110520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微信图片_20221105203138"/>
                    <pic:cNvPicPr>
                      <a:picLocks noChangeAspect="1"/>
                    </pic:cNvPicPr>
                  </pic:nvPicPr>
                  <pic:blipFill>
                    <a:blip r:embed="rId13"/>
                    <a:stretch>
                      <a:fillRect/>
                    </a:stretch>
                  </pic:blipFill>
                  <pic:spPr>
                    <a:xfrm>
                      <a:off x="0" y="0"/>
                      <a:ext cx="4810125" cy="3596640"/>
                    </a:xfrm>
                    <a:prstGeom prst="rect">
                      <a:avLst/>
                    </a:prstGeom>
                    <a:noFill/>
                    <a:ln>
                      <a:noFill/>
                    </a:ln>
                  </pic:spPr>
                </pic:pic>
              </a:graphicData>
            </a:graphic>
          </wp:inline>
        </w:drawing>
      </w:r>
    </w:p>
    <w:p>
      <w:pPr>
        <w:spacing w:line="360" w:lineRule="auto"/>
        <w:jc w:val="center"/>
        <w:rPr>
          <w:rFonts w:ascii="宋体" w:hAnsi="宋体"/>
          <w:b/>
          <w:bCs/>
          <w:color w:val="auto"/>
          <w:sz w:val="24"/>
          <w:szCs w:val="24"/>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5</w:t>
      </w:r>
      <w:r>
        <w:rPr>
          <w:rFonts w:ascii="宋体" w:hAnsi="宋体"/>
          <w:b/>
          <w:bCs/>
          <w:color w:val="auto"/>
          <w:sz w:val="24"/>
          <w:szCs w:val="24"/>
        </w:rPr>
        <w:t xml:space="preserve"> </w:t>
      </w:r>
      <w:r>
        <w:rPr>
          <w:rFonts w:hint="eastAsia" w:ascii="宋体" w:hAnsi="宋体"/>
          <w:b/>
          <w:bCs/>
          <w:color w:val="auto"/>
          <w:sz w:val="24"/>
          <w:szCs w:val="24"/>
        </w:rPr>
        <w:t>项目东北</w:t>
      </w:r>
      <w:r>
        <w:rPr>
          <w:rFonts w:hint="eastAsia" w:ascii="宋体" w:hAnsi="宋体"/>
          <w:b/>
          <w:bCs/>
          <w:color w:val="auto"/>
          <w:sz w:val="24"/>
          <w:szCs w:val="24"/>
          <w:lang w:val="en-US" w:eastAsia="zh-CN"/>
        </w:rPr>
        <w:t>边</w:t>
      </w:r>
      <w:r>
        <w:rPr>
          <w:rFonts w:hint="eastAsia" w:ascii="宋体" w:hAnsi="宋体"/>
          <w:b/>
          <w:bCs/>
          <w:color w:val="auto"/>
          <w:sz w:val="24"/>
          <w:szCs w:val="24"/>
        </w:rPr>
        <w:t>现场情况</w:t>
      </w:r>
    </w:p>
    <w:p>
      <w:pPr>
        <w:jc w:val="center"/>
        <w:rPr>
          <w:color w:val="auto"/>
          <w:sz w:val="24"/>
          <w:szCs w:val="22"/>
        </w:rPr>
      </w:pPr>
      <w:r>
        <w:rPr>
          <w:color w:val="auto"/>
          <w:sz w:val="24"/>
          <w:szCs w:val="22"/>
        </w:rPr>
        <w:drawing>
          <wp:inline distT="0" distB="0" distL="114300" distR="114300">
            <wp:extent cx="4810125" cy="3596640"/>
            <wp:effectExtent l="0" t="0" r="9525" b="3810"/>
            <wp:docPr id="21" name="图片 6" descr="微信图片_2022110520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微信图片_20221105203117"/>
                    <pic:cNvPicPr>
                      <a:picLocks noChangeAspect="1"/>
                    </pic:cNvPicPr>
                  </pic:nvPicPr>
                  <pic:blipFill>
                    <a:blip r:embed="rId14"/>
                    <a:stretch>
                      <a:fillRect/>
                    </a:stretch>
                  </pic:blipFill>
                  <pic:spPr>
                    <a:xfrm>
                      <a:off x="0" y="0"/>
                      <a:ext cx="4810125" cy="3596640"/>
                    </a:xfrm>
                    <a:prstGeom prst="rect">
                      <a:avLst/>
                    </a:prstGeom>
                    <a:noFill/>
                    <a:ln>
                      <a:noFill/>
                    </a:ln>
                  </pic:spPr>
                </pic:pic>
              </a:graphicData>
            </a:graphic>
          </wp:inline>
        </w:drawing>
      </w:r>
    </w:p>
    <w:p>
      <w:pPr>
        <w:spacing w:line="360" w:lineRule="auto"/>
        <w:jc w:val="center"/>
        <w:rPr>
          <w:rFonts w:ascii="宋体" w:hAnsi="宋体"/>
          <w:b/>
          <w:bCs/>
          <w:color w:val="auto"/>
          <w:sz w:val="24"/>
          <w:szCs w:val="24"/>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6</w:t>
      </w:r>
      <w:r>
        <w:rPr>
          <w:rFonts w:ascii="宋体" w:hAnsi="宋体"/>
          <w:b/>
          <w:bCs/>
          <w:color w:val="auto"/>
          <w:sz w:val="24"/>
          <w:szCs w:val="24"/>
        </w:rPr>
        <w:t xml:space="preserve"> </w:t>
      </w:r>
      <w:r>
        <w:rPr>
          <w:rFonts w:hint="eastAsia" w:ascii="宋体" w:hAnsi="宋体"/>
          <w:b/>
          <w:bCs/>
          <w:color w:val="auto"/>
          <w:sz w:val="24"/>
          <w:szCs w:val="24"/>
        </w:rPr>
        <w:t>项目北面现场情况</w:t>
      </w:r>
    </w:p>
    <w:p>
      <w:pPr>
        <w:jc w:val="center"/>
        <w:rPr>
          <w:color w:val="auto"/>
          <w:sz w:val="24"/>
          <w:szCs w:val="22"/>
        </w:rPr>
      </w:pPr>
      <w:r>
        <w:rPr>
          <w:color w:val="auto"/>
          <w:sz w:val="24"/>
          <w:szCs w:val="22"/>
        </w:rPr>
        <w:drawing>
          <wp:inline distT="0" distB="0" distL="114300" distR="114300">
            <wp:extent cx="4810125" cy="3596640"/>
            <wp:effectExtent l="0" t="0" r="9525" b="3810"/>
            <wp:docPr id="22" name="图片 7" descr="微信图片_2022110520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微信图片_20221105203228"/>
                    <pic:cNvPicPr>
                      <a:picLocks noChangeAspect="1"/>
                    </pic:cNvPicPr>
                  </pic:nvPicPr>
                  <pic:blipFill>
                    <a:blip r:embed="rId15"/>
                    <a:stretch>
                      <a:fillRect/>
                    </a:stretch>
                  </pic:blipFill>
                  <pic:spPr>
                    <a:xfrm>
                      <a:off x="0" y="0"/>
                      <a:ext cx="4810125" cy="3596640"/>
                    </a:xfrm>
                    <a:prstGeom prst="rect">
                      <a:avLst/>
                    </a:prstGeom>
                    <a:noFill/>
                    <a:ln>
                      <a:noFill/>
                    </a:ln>
                  </pic:spPr>
                </pic:pic>
              </a:graphicData>
            </a:graphic>
          </wp:inline>
        </w:drawing>
      </w:r>
    </w:p>
    <w:p>
      <w:pPr>
        <w:spacing w:line="360" w:lineRule="auto"/>
        <w:jc w:val="center"/>
        <w:rPr>
          <w:rFonts w:ascii="宋体" w:hAnsi="宋体"/>
          <w:b/>
          <w:bCs/>
          <w:color w:val="auto"/>
          <w:sz w:val="24"/>
          <w:szCs w:val="24"/>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7</w:t>
      </w:r>
      <w:r>
        <w:rPr>
          <w:rFonts w:ascii="宋体" w:hAnsi="宋体"/>
          <w:b/>
          <w:bCs/>
          <w:color w:val="auto"/>
          <w:sz w:val="24"/>
          <w:szCs w:val="24"/>
        </w:rPr>
        <w:t xml:space="preserve"> </w:t>
      </w:r>
      <w:r>
        <w:rPr>
          <w:rFonts w:hint="eastAsia" w:ascii="宋体" w:hAnsi="宋体"/>
          <w:b/>
          <w:bCs/>
          <w:color w:val="auto"/>
          <w:sz w:val="24"/>
          <w:szCs w:val="24"/>
        </w:rPr>
        <w:t>项目包装现场标志牌</w:t>
      </w:r>
    </w:p>
    <w:p>
      <w:pPr>
        <w:jc w:val="center"/>
        <w:rPr>
          <w:color w:val="auto"/>
          <w:sz w:val="24"/>
          <w:szCs w:val="22"/>
        </w:rPr>
      </w:pPr>
      <w:r>
        <w:rPr>
          <w:color w:val="auto"/>
          <w:sz w:val="24"/>
          <w:szCs w:val="22"/>
        </w:rPr>
        <w:drawing>
          <wp:inline distT="0" distB="0" distL="114300" distR="114300">
            <wp:extent cx="4810125" cy="3596640"/>
            <wp:effectExtent l="0" t="0" r="9525" b="3810"/>
            <wp:docPr id="23" name="图片 8" descr="微信图片_202211052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微信图片_20221105203238"/>
                    <pic:cNvPicPr>
                      <a:picLocks noChangeAspect="1"/>
                    </pic:cNvPicPr>
                  </pic:nvPicPr>
                  <pic:blipFill>
                    <a:blip r:embed="rId16"/>
                    <a:stretch>
                      <a:fillRect/>
                    </a:stretch>
                  </pic:blipFill>
                  <pic:spPr>
                    <a:xfrm>
                      <a:off x="0" y="0"/>
                      <a:ext cx="4810125" cy="3596640"/>
                    </a:xfrm>
                    <a:prstGeom prst="rect">
                      <a:avLst/>
                    </a:prstGeom>
                    <a:noFill/>
                    <a:ln>
                      <a:noFill/>
                    </a:ln>
                  </pic:spPr>
                </pic:pic>
              </a:graphicData>
            </a:graphic>
          </wp:inline>
        </w:drawing>
      </w:r>
    </w:p>
    <w:p>
      <w:pPr>
        <w:spacing w:line="360" w:lineRule="auto"/>
        <w:jc w:val="center"/>
        <w:rPr>
          <w:rFonts w:ascii="宋体" w:hAnsi="宋体"/>
          <w:b/>
          <w:bCs/>
          <w:color w:val="auto"/>
          <w:szCs w:val="21"/>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8</w:t>
      </w:r>
      <w:r>
        <w:rPr>
          <w:rFonts w:ascii="宋体" w:hAnsi="宋体"/>
          <w:b/>
          <w:bCs/>
          <w:color w:val="auto"/>
          <w:sz w:val="24"/>
          <w:szCs w:val="24"/>
        </w:rPr>
        <w:t xml:space="preserve"> </w:t>
      </w:r>
      <w:r>
        <w:rPr>
          <w:rFonts w:hint="eastAsia" w:ascii="宋体" w:hAnsi="宋体"/>
          <w:b/>
          <w:bCs/>
          <w:color w:val="auto"/>
          <w:sz w:val="24"/>
          <w:szCs w:val="24"/>
        </w:rPr>
        <w:t>项目仓库位置情况</w:t>
      </w:r>
    </w:p>
    <w:p>
      <w:pPr>
        <w:jc w:val="center"/>
        <w:rPr>
          <w:color w:val="auto"/>
          <w:sz w:val="24"/>
          <w:szCs w:val="22"/>
        </w:rPr>
      </w:pPr>
      <w:r>
        <w:rPr>
          <w:color w:val="auto"/>
          <w:sz w:val="24"/>
          <w:szCs w:val="22"/>
        </w:rPr>
        <w:drawing>
          <wp:inline distT="0" distB="0" distL="114300" distR="114300">
            <wp:extent cx="4810125" cy="3596640"/>
            <wp:effectExtent l="0" t="0" r="9525" b="3810"/>
            <wp:docPr id="24" name="图片 9" descr="微信图片_2022110520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微信图片_20221105203209"/>
                    <pic:cNvPicPr>
                      <a:picLocks noChangeAspect="1"/>
                    </pic:cNvPicPr>
                  </pic:nvPicPr>
                  <pic:blipFill>
                    <a:blip r:embed="rId17"/>
                    <a:stretch>
                      <a:fillRect/>
                    </a:stretch>
                  </pic:blipFill>
                  <pic:spPr>
                    <a:xfrm>
                      <a:off x="0" y="0"/>
                      <a:ext cx="4810125" cy="3596640"/>
                    </a:xfrm>
                    <a:prstGeom prst="rect">
                      <a:avLst/>
                    </a:prstGeom>
                    <a:noFill/>
                    <a:ln>
                      <a:noFill/>
                    </a:ln>
                  </pic:spPr>
                </pic:pic>
              </a:graphicData>
            </a:graphic>
          </wp:inline>
        </w:drawing>
      </w:r>
    </w:p>
    <w:p>
      <w:pPr>
        <w:spacing w:line="360" w:lineRule="auto"/>
        <w:jc w:val="center"/>
        <w:rPr>
          <w:rFonts w:ascii="宋体" w:hAnsi="宋体"/>
          <w:b/>
          <w:bCs/>
          <w:color w:val="auto"/>
          <w:sz w:val="24"/>
          <w:szCs w:val="24"/>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9</w:t>
      </w:r>
      <w:r>
        <w:rPr>
          <w:rFonts w:ascii="宋体" w:hAnsi="宋体"/>
          <w:b/>
          <w:bCs/>
          <w:color w:val="auto"/>
          <w:sz w:val="24"/>
          <w:szCs w:val="24"/>
        </w:rPr>
        <w:t xml:space="preserve"> </w:t>
      </w:r>
      <w:r>
        <w:rPr>
          <w:rFonts w:hint="eastAsia" w:ascii="宋体" w:hAnsi="宋体"/>
          <w:b/>
          <w:bCs/>
          <w:color w:val="auto"/>
          <w:sz w:val="24"/>
          <w:szCs w:val="24"/>
        </w:rPr>
        <w:t>项目新增酸槽位置</w:t>
      </w:r>
    </w:p>
    <w:p>
      <w:pPr>
        <w:jc w:val="center"/>
        <w:rPr>
          <w:color w:val="auto"/>
          <w:sz w:val="24"/>
          <w:szCs w:val="22"/>
        </w:rPr>
      </w:pPr>
      <w:r>
        <w:rPr>
          <w:color w:val="auto"/>
          <w:sz w:val="24"/>
          <w:szCs w:val="22"/>
        </w:rPr>
        <w:drawing>
          <wp:inline distT="0" distB="0" distL="114300" distR="114300">
            <wp:extent cx="4810125" cy="3596640"/>
            <wp:effectExtent l="0" t="0" r="9525" b="3810"/>
            <wp:docPr id="25" name="图片 10" descr="微信图片_202211052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微信图片_20221105203205"/>
                    <pic:cNvPicPr>
                      <a:picLocks noChangeAspect="1"/>
                    </pic:cNvPicPr>
                  </pic:nvPicPr>
                  <pic:blipFill>
                    <a:blip r:embed="rId18"/>
                    <a:stretch>
                      <a:fillRect/>
                    </a:stretch>
                  </pic:blipFill>
                  <pic:spPr>
                    <a:xfrm>
                      <a:off x="0" y="0"/>
                      <a:ext cx="4810125" cy="3596640"/>
                    </a:xfrm>
                    <a:prstGeom prst="rect">
                      <a:avLst/>
                    </a:prstGeom>
                    <a:noFill/>
                    <a:ln>
                      <a:noFill/>
                    </a:ln>
                  </pic:spPr>
                </pic:pic>
              </a:graphicData>
            </a:graphic>
          </wp:inline>
        </w:drawing>
      </w:r>
    </w:p>
    <w:p>
      <w:pPr>
        <w:spacing w:line="360" w:lineRule="auto"/>
        <w:jc w:val="center"/>
        <w:rPr>
          <w:rFonts w:ascii="宋体" w:hAnsi="宋体"/>
          <w:b/>
          <w:bCs/>
          <w:color w:val="auto"/>
          <w:szCs w:val="21"/>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10</w:t>
      </w:r>
      <w:r>
        <w:rPr>
          <w:rFonts w:ascii="宋体" w:hAnsi="宋体"/>
          <w:b/>
          <w:bCs/>
          <w:color w:val="auto"/>
          <w:sz w:val="24"/>
          <w:szCs w:val="24"/>
        </w:rPr>
        <w:t xml:space="preserve"> </w:t>
      </w:r>
      <w:r>
        <w:rPr>
          <w:rFonts w:hint="eastAsia" w:ascii="宋体" w:hAnsi="宋体"/>
          <w:b/>
          <w:bCs/>
          <w:color w:val="auto"/>
          <w:sz w:val="24"/>
          <w:szCs w:val="24"/>
        </w:rPr>
        <w:t>项目新增碱液槽位置</w:t>
      </w:r>
    </w:p>
    <w:p>
      <w:pPr>
        <w:jc w:val="both"/>
        <w:rPr>
          <w:b/>
          <w:bCs/>
          <w:color w:val="auto"/>
          <w:sz w:val="32"/>
          <w:szCs w:val="32"/>
        </w:rPr>
      </w:pPr>
      <w:bookmarkStart w:id="11" w:name="_GoBack"/>
      <w:r>
        <w:rPr>
          <w:b/>
          <w:bCs/>
          <w:color w:val="auto"/>
          <w:sz w:val="32"/>
          <w:szCs w:val="32"/>
        </w:rPr>
        <w:drawing>
          <wp:inline distT="0" distB="0" distL="114300" distR="114300">
            <wp:extent cx="5752465" cy="4316095"/>
            <wp:effectExtent l="0" t="0" r="635" b="8255"/>
            <wp:docPr id="27" name="图片 11" descr="微信图片_2022110520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微信图片_20221105203131"/>
                    <pic:cNvPicPr>
                      <a:picLocks noChangeAspect="1"/>
                    </pic:cNvPicPr>
                  </pic:nvPicPr>
                  <pic:blipFill>
                    <a:blip r:embed="rId19"/>
                    <a:stretch>
                      <a:fillRect/>
                    </a:stretch>
                  </pic:blipFill>
                  <pic:spPr>
                    <a:xfrm>
                      <a:off x="0" y="0"/>
                      <a:ext cx="5752465" cy="4316095"/>
                    </a:xfrm>
                    <a:prstGeom prst="rect">
                      <a:avLst/>
                    </a:prstGeom>
                    <a:noFill/>
                    <a:ln>
                      <a:noFill/>
                    </a:ln>
                  </pic:spPr>
                </pic:pic>
              </a:graphicData>
            </a:graphic>
          </wp:inline>
        </w:drawing>
      </w:r>
    </w:p>
    <w:p>
      <w:pPr>
        <w:spacing w:line="360" w:lineRule="auto"/>
        <w:jc w:val="center"/>
        <w:rPr>
          <w:rFonts w:ascii="宋体" w:hAnsi="宋体"/>
          <w:b/>
          <w:bCs/>
          <w:color w:val="auto"/>
          <w:szCs w:val="21"/>
        </w:rPr>
      </w:pPr>
      <w:r>
        <w:rPr>
          <w:rFonts w:hint="eastAsia" w:ascii="宋体" w:hAnsi="宋体"/>
          <w:b/>
          <w:bCs/>
          <w:color w:val="auto"/>
          <w:sz w:val="24"/>
          <w:szCs w:val="24"/>
        </w:rPr>
        <w:t>图</w:t>
      </w:r>
      <w:r>
        <w:rPr>
          <w:rFonts w:hint="eastAsia"/>
          <w:b/>
          <w:bCs/>
          <w:color w:val="auto"/>
          <w:sz w:val="24"/>
          <w:szCs w:val="24"/>
        </w:rPr>
        <w:t>F</w:t>
      </w:r>
      <w:r>
        <w:rPr>
          <w:b/>
          <w:bCs/>
          <w:color w:val="auto"/>
          <w:sz w:val="24"/>
          <w:szCs w:val="24"/>
        </w:rPr>
        <w:t>1</w:t>
      </w:r>
      <w:r>
        <w:rPr>
          <w:rFonts w:ascii="宋体" w:hAnsi="宋体"/>
          <w:b/>
          <w:bCs/>
          <w:color w:val="auto"/>
          <w:sz w:val="24"/>
          <w:szCs w:val="24"/>
        </w:rPr>
        <w:t>-</w:t>
      </w:r>
      <w:r>
        <w:rPr>
          <w:b/>
          <w:bCs/>
          <w:color w:val="auto"/>
          <w:sz w:val="24"/>
          <w:szCs w:val="24"/>
        </w:rPr>
        <w:t>11</w:t>
      </w:r>
      <w:r>
        <w:rPr>
          <w:rFonts w:ascii="宋体" w:hAnsi="宋体"/>
          <w:b/>
          <w:bCs/>
          <w:color w:val="auto"/>
          <w:sz w:val="24"/>
          <w:szCs w:val="24"/>
        </w:rPr>
        <w:t xml:space="preserve">  </w:t>
      </w:r>
      <w:r>
        <w:rPr>
          <w:rFonts w:hint="eastAsia" w:ascii="宋体" w:hAnsi="宋体"/>
          <w:b/>
          <w:bCs/>
          <w:color w:val="auto"/>
          <w:sz w:val="24"/>
          <w:szCs w:val="24"/>
        </w:rPr>
        <w:t>评价人员与企业人</w:t>
      </w:r>
      <w:r>
        <w:rPr>
          <w:rFonts w:hint="eastAsia" w:ascii="宋体" w:hAnsi="宋体"/>
          <w:b/>
          <w:bCs/>
          <w:color w:val="auto"/>
          <w:sz w:val="24"/>
          <w:szCs w:val="24"/>
          <w:lang w:val="en-US" w:eastAsia="zh-CN"/>
        </w:rPr>
        <w:t>员</w:t>
      </w:r>
      <w:r>
        <w:rPr>
          <w:rFonts w:hint="eastAsia" w:ascii="宋体" w:hAnsi="宋体"/>
          <w:b/>
          <w:bCs/>
          <w:color w:val="auto"/>
          <w:sz w:val="24"/>
          <w:szCs w:val="24"/>
        </w:rPr>
        <w:t>现场踏勘</w:t>
      </w:r>
    </w:p>
    <w:bookmarkEnd w:id="11"/>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35"/>
        <w:tab w:val="right" w:pos="9071"/>
        <w:tab w:val="clear" w:pos="4153"/>
        <w:tab w:val="clear" w:pos="8306"/>
      </w:tabs>
      <w:ind w:firstLine="0" w:firstLineChars="0"/>
      <w:jc w:val="both"/>
      <w:rPr>
        <w:rFonts w:hint="eastAsia"/>
        <w:color w:val="auto"/>
      </w:rPr>
    </w:pPr>
    <w:r>
      <w:rPr>
        <w:rFonts w:hint="eastAsia"/>
        <w:color w:val="auto"/>
        <w:lang w:val="zh-CN"/>
      </w:rPr>
      <w:t>昭通市鼎安科技有限公司</w:t>
    </w:r>
    <w:r>
      <w:rPr>
        <w:color w:val="auto"/>
        <w:u w:val="none" w:color="auto"/>
      </w:rPr>
      <w:tab/>
    </w:r>
    <w:r>
      <w:rPr>
        <w:color w:val="auto"/>
        <w:u w:val="none" w:color="auto"/>
      </w:rPr>
      <w:tab/>
    </w:r>
    <w:r>
      <w:rPr>
        <w:rFonts w:hint="eastAsia"/>
        <w:color w:val="auto"/>
      </w:rPr>
      <w:t>第</w:t>
    </w:r>
    <w:r>
      <w:rPr>
        <w:color w:val="auto"/>
      </w:rPr>
      <w:fldChar w:fldCharType="begin"/>
    </w:r>
    <w:r>
      <w:rPr>
        <w:color w:val="auto"/>
      </w:rPr>
      <w:instrText xml:space="preserve"> PAGE </w:instrText>
    </w:r>
    <w:r>
      <w:rPr>
        <w:color w:val="auto"/>
      </w:rPr>
      <w:fldChar w:fldCharType="separate"/>
    </w:r>
    <w:r>
      <w:rPr>
        <w:color w:val="auto"/>
      </w:rPr>
      <w:t>1</w:t>
    </w:r>
    <w:r>
      <w:rPr>
        <w:color w:val="auto"/>
      </w:rPr>
      <w:fldChar w:fldCharType="end"/>
    </w:r>
    <w:r>
      <w:rPr>
        <w:rFonts w:hint="eastAsia"/>
        <w:color w:val="auto"/>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35"/>
        <w:tab w:val="right" w:pos="9071"/>
        <w:tab w:val="clear" w:pos="4153"/>
        <w:tab w:val="clear" w:pos="8306"/>
      </w:tabs>
      <w:ind w:firstLine="0" w:firstLineChars="0"/>
      <w:jc w:val="both"/>
      <w:rPr>
        <w:rFonts w:hint="eastAsia"/>
        <w:color w:val="auto"/>
      </w:rPr>
    </w:pPr>
    <w:r>
      <w:rPr>
        <w:rFonts w:hint="eastAsia"/>
        <w:color w:val="auto"/>
        <w:lang w:val="zh-CN"/>
      </w:rPr>
      <w:t>昭通市鼎安科技有限公司</w:t>
    </w:r>
    <w:r>
      <w:rPr>
        <w:color w:val="auto"/>
        <w:u w:val="none" w:color="auto"/>
      </w:rPr>
      <w:tab/>
    </w:r>
    <w:r>
      <w:rPr>
        <w:color w:val="auto"/>
        <w:u w:val="none" w:color="auto"/>
      </w:rPr>
      <w:tab/>
    </w:r>
    <w:r>
      <w:rPr>
        <w:rFonts w:hint="eastAsia"/>
        <w:color w:val="auto"/>
      </w:rPr>
      <w:t>第</w:t>
    </w:r>
    <w:r>
      <w:rPr>
        <w:color w:val="auto"/>
      </w:rPr>
      <w:fldChar w:fldCharType="begin"/>
    </w:r>
    <w:r>
      <w:rPr>
        <w:color w:val="auto"/>
      </w:rPr>
      <w:instrText xml:space="preserve"> PAGE </w:instrText>
    </w:r>
    <w:r>
      <w:rPr>
        <w:color w:val="auto"/>
      </w:rPr>
      <w:fldChar w:fldCharType="separate"/>
    </w:r>
    <w:r>
      <w:rPr>
        <w:color w:val="auto"/>
      </w:rPr>
      <w:t>1</w:t>
    </w:r>
    <w:r>
      <w:rPr>
        <w:color w:val="auto"/>
      </w:rPr>
      <w:fldChar w:fldCharType="end"/>
    </w:r>
    <w:r>
      <w:rPr>
        <w:rFonts w:hint="eastAsia"/>
        <w:color w:val="auto"/>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35"/>
        <w:tab w:val="right" w:pos="9071"/>
        <w:tab w:val="clear" w:pos="4153"/>
        <w:tab w:val="clear" w:pos="8306"/>
      </w:tabs>
      <w:ind w:firstLine="0" w:firstLineChars="0"/>
      <w:jc w:val="both"/>
      <w:rPr>
        <w:rFonts w:hint="eastAsia"/>
        <w:color w:val="auto"/>
      </w:rPr>
    </w:pPr>
    <w:r>
      <w:rPr>
        <w:rFonts w:hint="eastAsia"/>
        <w:color w:val="auto"/>
        <w:lang w:val="zh-CN"/>
      </w:rPr>
      <w:t>昭通市鼎安科技有限公司</w:t>
    </w:r>
    <w:r>
      <w:rPr>
        <w:color w:val="auto"/>
        <w:u w:val="none" w:color="auto"/>
      </w:rPr>
      <w:tab/>
    </w:r>
    <w:r>
      <w:rPr>
        <w:color w:val="auto"/>
        <w:u w:val="none" w:color="auto"/>
      </w:rPr>
      <w:tab/>
    </w:r>
    <w:r>
      <w:rPr>
        <w:rFonts w:hint="eastAsia"/>
        <w:color w:val="auto"/>
      </w:rPr>
      <w:t>第</w:t>
    </w:r>
    <w:r>
      <w:rPr>
        <w:color w:val="auto"/>
      </w:rPr>
      <w:fldChar w:fldCharType="begin"/>
    </w:r>
    <w:r>
      <w:rPr>
        <w:color w:val="auto"/>
      </w:rPr>
      <w:instrText xml:space="preserve"> PAGE </w:instrText>
    </w:r>
    <w:r>
      <w:rPr>
        <w:color w:val="auto"/>
      </w:rPr>
      <w:fldChar w:fldCharType="separate"/>
    </w:r>
    <w:r>
      <w:rPr>
        <w:color w:val="auto"/>
      </w:rPr>
      <w:t>1</w:t>
    </w:r>
    <w:r>
      <w:rPr>
        <w:color w:val="auto"/>
      </w:rPr>
      <w:fldChar w:fldCharType="end"/>
    </w:r>
    <w:r>
      <w:rPr>
        <w:rFonts w:hint="eastAsia"/>
        <w:color w:val="auto"/>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jc w:val="center"/>
      <w:outlineLvl w:val="0"/>
      <w:rPr>
        <w:rFonts w:hint="eastAsia" w:ascii="宋体" w:hAnsi="宋体"/>
        <w:szCs w:val="21"/>
        <w:u w:val="none" w:color="auto"/>
      </w:rPr>
    </w:pPr>
    <w:r>
      <w:rPr>
        <w:rFonts w:hint="eastAsia"/>
        <w:u w:val="none" w:color="auto"/>
      </w:rPr>
      <mc:AlternateContent>
        <mc:Choice Requires="wps">
          <w:drawing>
            <wp:anchor distT="0" distB="0" distL="114300" distR="114300" simplePos="0" relativeHeight="251659264" behindDoc="0" locked="0" layoutInCell="1" allowOverlap="1">
              <wp:simplePos x="0" y="0"/>
              <wp:positionH relativeFrom="column">
                <wp:posOffset>64135</wp:posOffset>
              </wp:positionH>
              <wp:positionV relativeFrom="paragraph">
                <wp:posOffset>167005</wp:posOffset>
              </wp:positionV>
              <wp:extent cx="8471535" cy="43180"/>
              <wp:effectExtent l="0" t="4445" r="5715" b="9525"/>
              <wp:wrapNone/>
              <wp:docPr id="18" name="直接连接符 18"/>
              <wp:cNvGraphicFramePr/>
              <a:graphic xmlns:a="http://schemas.openxmlformats.org/drawingml/2006/main">
                <a:graphicData uri="http://schemas.microsoft.com/office/word/2010/wordprocessingShape">
                  <wps:wsp>
                    <wps:cNvSpPr/>
                    <wps:spPr>
                      <a:xfrm flipV="1">
                        <a:off x="0" y="0"/>
                        <a:ext cx="8471535" cy="43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05pt;margin-top:13.15pt;height:3.4pt;width:667.05pt;z-index:251659264;mso-width-relative:page;mso-height-relative:page;" filled="f" stroked="t" coordsize="21600,21600" o:gfxdata="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VO/WAAAACQEAAA8AAAAAAAAAAQAgAAAAIgAAAGRycy9kb3du&#10;cmV2LnhtbFBLAQIUABQAAAAIAIdO4kBMqHLZAQIAAPQDAAAOAAAAAAAAAAEAIAAAACUBAABkcnMv&#10;ZTJvRG9jLnhtbFBLBQYAAAAABgAGAFkBAACYBQAAAAA=&#10;">
              <v:path arrowok="t"/>
              <v:fill on="f" focussize="0,0"/>
              <v:stroke/>
              <v:imagedata o:title=""/>
              <o:lock v:ext="edit" aspectratio="f"/>
            </v:line>
          </w:pict>
        </mc:Fallback>
      </mc:AlternateContent>
    </w:r>
    <w:r>
      <w:rPr>
        <w:rFonts w:hint="eastAsia"/>
        <w:u w:val="none" w:color="auto"/>
      </w:rPr>
      <w:t>中轻依兰（集团）有限公司膨化速溶磷酸二氢钾产品开发及投产实施项目安全预评价报告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jc w:val="center"/>
      <w:outlineLvl w:val="0"/>
      <w:rPr>
        <w:rFonts w:hint="eastAsia" w:ascii="宋体" w:hAnsi="宋体"/>
        <w:szCs w:val="21"/>
        <w:u w:val="none" w:color="auto"/>
      </w:rPr>
    </w:pPr>
    <w:r>
      <w:rPr>
        <w:rFonts w:hint="eastAsia"/>
        <w:u w:val="none" w:color="auto"/>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260985</wp:posOffset>
              </wp:positionV>
              <wp:extent cx="5829300" cy="0"/>
              <wp:effectExtent l="0" t="0" r="0" b="0"/>
              <wp:wrapNone/>
              <wp:docPr id="26" name="直接连接符 26"/>
              <wp:cNvGraphicFramePr/>
              <a:graphic xmlns:a="http://schemas.openxmlformats.org/drawingml/2006/main">
                <a:graphicData uri="http://schemas.microsoft.com/office/word/2010/wordprocessingShape">
                  <wps:wsp>
                    <wps:cNvSp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0.55pt;height:0pt;width:459pt;z-index:251662336;mso-width-relative:page;mso-height-relative:page;" filled="f" stroked="t" coordsize="21600,21600" o:gfxdata="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a9Gq0wAAAAYBAAAPAAAAAAAAAAEAIAAAACIAAABkcnMvZG93bnJldi54bWxQSwECFAAU&#10;AAAACACHTuJATT9uXPYBAADmAwAADgAAAAAAAAABACAAAAAiAQAAZHJzL2Uyb0RvYy54bWxQSwUG&#10;AAAAAAYABgBZAQAAigUAAAAA&#10;">
              <v:fill on="f" focussize="0,0"/>
              <v:stroke color="#000000" joinstyle="round"/>
              <v:imagedata o:title=""/>
              <o:lock v:ext="edit" aspectratio="f"/>
            </v:line>
          </w:pict>
        </mc:Fallback>
      </mc:AlternateContent>
    </w:r>
    <w:r>
      <w:rPr>
        <w:rFonts w:hint="eastAsia"/>
        <w:u w:val="none" w:color="auto"/>
      </w:rPr>
      <w:t>中轻依兰（集团）有限公司膨化速溶磷酸二氢钾产品开发及投产实施项目安全预评价报告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jNTc2ZTgxZjc2ZDY2MTEyYzZjY2Q2NTg5ZmE1ODYifQ=="/>
  </w:docVars>
  <w:rsids>
    <w:rsidRoot w:val="00000000"/>
    <w:rsid w:val="053E1DD4"/>
    <w:rsid w:val="096F4497"/>
    <w:rsid w:val="39702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keepNext/>
      <w:keepLines/>
      <w:spacing w:before="100" w:beforeAutospacing="1" w:after="100" w:afterAutospacing="1" w:line="240" w:lineRule="auto"/>
      <w:outlineLvl w:val="1"/>
    </w:pPr>
    <w:rPr>
      <w:rFonts w:ascii="黑体" w:hAnsi="黑体" w:eastAsia="黑体"/>
      <w:b/>
      <w:bCs/>
      <w:color w:val="auto"/>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widowControl w:val="0"/>
      <w:spacing w:line="240" w:lineRule="auto"/>
      <w:ind w:firstLine="420"/>
      <w:textAlignment w:val="auto"/>
    </w:pPr>
    <w:rPr>
      <w:rFonts w:ascii="Times New Roman" w:hAnsi="Times New Roman" w:cs="Times New Roman"/>
      <w:color w:val="auto"/>
      <w:kern w:val="2"/>
      <w:szCs w:val="24"/>
    </w:rPr>
  </w:style>
  <w:style w:type="paragraph" w:styleId="3">
    <w:name w:val="Body Text"/>
    <w:basedOn w:val="1"/>
    <w:next w:val="1"/>
    <w:qFormat/>
    <w:uiPriority w:val="0"/>
    <w:pPr>
      <w:widowControl/>
      <w:spacing w:after="120" w:line="357" w:lineRule="atLeast"/>
      <w:textAlignment w:val="baseline"/>
    </w:pPr>
    <w:rPr>
      <w:rFonts w:ascii="宋体" w:hAnsi="宋体" w:cs="宋体"/>
      <w:color w:val="000000"/>
      <w:kern w:val="0"/>
      <w:szCs w:val="20"/>
      <w:u w:color="000000"/>
    </w:rPr>
  </w:style>
  <w:style w:type="paragraph" w:styleId="5">
    <w:name w:val="Body Text Indent"/>
    <w:basedOn w:val="1"/>
    <w:qFormat/>
    <w:uiPriority w:val="0"/>
    <w:pPr>
      <w:widowControl/>
      <w:suppressAutoHyphens/>
      <w:adjustRightInd w:val="0"/>
      <w:snapToGrid w:val="0"/>
      <w:spacing w:line="500" w:lineRule="atLeast"/>
      <w:ind w:firstLine="200" w:firstLineChars="200"/>
    </w:pPr>
    <w:rPr>
      <w:snapToGrid w:val="0"/>
      <w:kern w:val="0"/>
      <w:sz w:val="24"/>
    </w:rPr>
  </w:style>
  <w:style w:type="paragraph" w:styleId="6">
    <w:name w:val="footer"/>
    <w:basedOn w:val="1"/>
    <w:qFormat/>
    <w:uiPriority w:val="99"/>
    <w:pPr>
      <w:pBdr>
        <w:top w:val="single" w:color="auto" w:sz="4" w:space="1"/>
      </w:pBdr>
      <w:tabs>
        <w:tab w:val="center" w:pos="4153"/>
        <w:tab w:val="right" w:pos="8306"/>
      </w:tabs>
      <w:snapToGrid w:val="0"/>
      <w:spacing w:line="240" w:lineRule="atLeast"/>
      <w:ind w:firstLine="420" w:firstLineChars="20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185</Words>
  <Characters>212</Characters>
  <Lines>0</Lines>
  <Paragraphs>0</Paragraphs>
  <TotalTime>1</TotalTime>
  <ScaleCrop>false</ScaleCrop>
  <LinksUpToDate>false</LinksUpToDate>
  <CharactersWithSpaces>229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2022-07-22T02:41:00Z</dcterms:created>
  <dc:creator>Administrator</dc:creator>
  <cp:lastModifiedBy>修行1394948530</cp:lastModifiedBy>
  <dcterms:modified xsi:type="dcterms:W3CDTF">2023-02-23T03:21:06Z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AD85A5C7F61E403B91AB494ABCB4146C</vt:lpwstr>
  </property>
</Properties>
</file>